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23" w:rsidRPr="00467A23" w:rsidRDefault="00467A23" w:rsidP="00467A23">
      <w:pPr>
        <w:pStyle w:val="a5"/>
        <w:widowControl w:val="0"/>
        <w:spacing w:after="0" w:line="240" w:lineRule="auto"/>
        <w:ind w:left="-993"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467A23">
        <w:rPr>
          <w:rFonts w:ascii="Times New Roman" w:hAnsi="Times New Roman" w:cs="Times New Roman"/>
          <w:b/>
          <w:color w:val="auto"/>
          <w:sz w:val="24"/>
          <w:szCs w:val="24"/>
        </w:rPr>
        <w:t>Краткая презентация рабочей программы старшей группы № 12.</w:t>
      </w:r>
    </w:p>
    <w:p w:rsidR="00467A23" w:rsidRPr="00467A23" w:rsidRDefault="00467A23" w:rsidP="00467A23">
      <w:pPr>
        <w:pStyle w:val="a3"/>
        <w:spacing w:before="0" w:after="0" w:line="240" w:lineRule="auto"/>
        <w:ind w:left="-993" w:firstLine="426"/>
        <w:jc w:val="both"/>
        <w:rPr>
          <w:rStyle w:val="FontStyle19"/>
          <w:i w:val="0"/>
          <w:iCs w:val="0"/>
          <w:color w:val="auto"/>
          <w:sz w:val="24"/>
          <w:szCs w:val="24"/>
        </w:rPr>
      </w:pPr>
    </w:p>
    <w:p w:rsidR="00467A23" w:rsidRPr="00467A23" w:rsidRDefault="00467A23" w:rsidP="00467A23">
      <w:pPr>
        <w:pStyle w:val="a3"/>
        <w:spacing w:before="0"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i w:val="0"/>
          <w:iCs w:val="0"/>
          <w:color w:val="auto"/>
          <w:sz w:val="24"/>
          <w:szCs w:val="24"/>
        </w:rPr>
        <w:t xml:space="preserve">Рабочая программа старшей группы №  12 МАДОУ </w:t>
      </w:r>
      <w:r w:rsidRPr="00467A23">
        <w:rPr>
          <w:rStyle w:val="FontStyle19"/>
          <w:color w:val="auto"/>
          <w:sz w:val="24"/>
          <w:szCs w:val="24"/>
        </w:rPr>
        <w:t xml:space="preserve"> «Детский сад общеразвивающего вида № 35» – документ, характеризующий специфику содержания образования и особенности организации образовательного процесса в старшей возрастной группе. Данная рабочая программа является нормативно - управленческим документом образовательного учреждения, характеризующей систему организации образовательной деятельности педагога в рамках образовательных областей ФГОС дошкольного образования.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Рабочая программа построена на основе учёта конкретных условий, образовательных потребностей и особенностей развития детей старшей группы.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Программа разработана в соответствии с основными нормативно-правовыми документами:</w:t>
      </w:r>
    </w:p>
    <w:p w:rsidR="00467A23" w:rsidRPr="00467A23" w:rsidRDefault="00467A23" w:rsidP="00467A23">
      <w:pPr>
        <w:tabs>
          <w:tab w:val="left" w:pos="9354"/>
        </w:tabs>
        <w:spacing w:after="0" w:line="240" w:lineRule="auto"/>
        <w:ind w:left="-993" w:right="-2" w:firstLine="426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 Федеральным законом «Об образовании в Российской Федерации» от 29.12.2012 № 273-ФЗ;</w:t>
      </w:r>
      <w:r w:rsidRPr="00467A23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467A23" w:rsidRPr="00467A23" w:rsidRDefault="00467A23" w:rsidP="00467A23">
      <w:pPr>
        <w:tabs>
          <w:tab w:val="left" w:pos="9354"/>
        </w:tabs>
        <w:spacing w:after="0" w:line="240" w:lineRule="auto"/>
        <w:ind w:left="-993" w:right="-2" w:firstLine="426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Приказом Министерства образования и науки Российской Федерации от 30.08.2013 года № 1410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  <w:r w:rsidRPr="00467A23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Санитарно-эпидемиологическими требованиями к организации воспитания и обучения, отдыха и оздоровления детей и молодежи (СП 2.4.3648-20) от 28.09.2020 № 28;</w:t>
      </w:r>
      <w:r w:rsidRPr="00467A23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Гигиеническими нормативами и требованиями к обеспечению безопасности и (или) безвредности для человека факторов среды обитания (СанПиН 1.2.3685-21) от 28.01.2021 №2;</w:t>
      </w:r>
      <w:r w:rsidRPr="00467A23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 Указом Президента Российской Федерации от 07. 05. 2018 г. №204 «О национальных целях и стратегических задачах развития Российской Федерации на период до 2024 года».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Рабочая  программа группы № 12 обеспечивает разностороннее развитие детей в возрасте от 5 до 6 лет с учетом их возрастных и индивидуальных особенностей по основным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Структура рабочей программы предполагает наличие трех основных разделов: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1. Целевой – пояснительная записка и планируемые результаты освоения программы.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2. </w:t>
      </w:r>
      <w:proofErr w:type="gramStart"/>
      <w:r w:rsidRPr="00467A23">
        <w:rPr>
          <w:rStyle w:val="FontStyle19"/>
          <w:color w:val="auto"/>
          <w:sz w:val="24"/>
          <w:szCs w:val="24"/>
        </w:rPr>
        <w:t>Содержательный</w:t>
      </w:r>
      <w:proofErr w:type="gramEnd"/>
      <w:r w:rsidRPr="00467A23">
        <w:rPr>
          <w:rStyle w:val="FontStyle19"/>
          <w:color w:val="auto"/>
          <w:sz w:val="24"/>
          <w:szCs w:val="24"/>
        </w:rPr>
        <w:t xml:space="preserve">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Программы, описание планирования образовательного процесса, а также особенности традиционных событий, праздников, мероприятий;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 режим дня, особенности организации развивающей предметно-пространственной среды.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Содержание рабочей программы 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 дошкольного образования: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поддержка инициативы детей в различных видах деятельности;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сотрудничество ДОУ с семьей;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формирование познавательных интересов и познавательных действий ребенка в разных </w:t>
      </w:r>
      <w:r w:rsidRPr="00467A23">
        <w:rPr>
          <w:rStyle w:val="FontStyle19"/>
          <w:color w:val="auto"/>
          <w:sz w:val="24"/>
          <w:szCs w:val="24"/>
        </w:rPr>
        <w:lastRenderedPageBreak/>
        <w:t>видах детской деятельности;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1"/>
        </w:numPr>
        <w:tabs>
          <w:tab w:val="num" w:pos="0"/>
          <w:tab w:val="num" w:pos="142"/>
        </w:tabs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учет этнокультурной ситуации развития детей.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 и их семьи.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>Цель:</w:t>
      </w:r>
      <w:r w:rsidRPr="00467A23">
        <w:rPr>
          <w:rStyle w:val="FontStyle19"/>
          <w:color w:val="auto"/>
          <w:sz w:val="24"/>
          <w:szCs w:val="24"/>
        </w:rPr>
        <w:t xml:space="preserve"> рабочая программа определяет содержание и организацию образовательного процесса для дошкольников от 5-х до 6 лет. </w:t>
      </w:r>
      <w:proofErr w:type="gramStart"/>
      <w:r w:rsidRPr="00467A23">
        <w:rPr>
          <w:rStyle w:val="FontStyle19"/>
          <w:color w:val="auto"/>
          <w:sz w:val="24"/>
          <w:szCs w:val="24"/>
        </w:rPr>
        <w:t>Программа направлена на формирование общей культуры, укрепление физического и психического здоровья ребёнка, формирование основ безопасного поведения, двигательной и гигиенической культуры, а также обеспечивает социальную успешность детей к жизни в современном обществе.</w:t>
      </w:r>
      <w:proofErr w:type="gramEnd"/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b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 xml:space="preserve">Программа направлена </w:t>
      </w:r>
      <w:proofErr w:type="gramStart"/>
      <w:r w:rsidRPr="00467A23">
        <w:rPr>
          <w:rStyle w:val="FontStyle19"/>
          <w:b/>
          <w:color w:val="auto"/>
          <w:sz w:val="24"/>
          <w:szCs w:val="24"/>
        </w:rPr>
        <w:t>на</w:t>
      </w:r>
      <w:proofErr w:type="gramEnd"/>
      <w:r w:rsidRPr="00467A23">
        <w:rPr>
          <w:rStyle w:val="FontStyle19"/>
          <w:b/>
          <w:color w:val="auto"/>
          <w:sz w:val="24"/>
          <w:szCs w:val="24"/>
        </w:rPr>
        <w:t>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467A23">
        <w:rPr>
          <w:rStyle w:val="FontStyle19"/>
          <w:color w:val="auto"/>
          <w:sz w:val="24"/>
          <w:szCs w:val="24"/>
        </w:rPr>
        <w:t>со</w:t>
      </w:r>
      <w:proofErr w:type="gramEnd"/>
      <w:r w:rsidRPr="00467A23">
        <w:rPr>
          <w:rStyle w:val="FontStyle19"/>
          <w:color w:val="auto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на создание предметно-пространственной образовательной среды, которая представляет собой систему условий социализации и индивидуализации детей.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направлена на решение следующих задач: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-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467A23">
        <w:rPr>
          <w:rStyle w:val="FontStyle19"/>
          <w:color w:val="auto"/>
          <w:sz w:val="24"/>
          <w:szCs w:val="24"/>
        </w:rPr>
        <w:t>-п</w:t>
      </w:r>
      <w:proofErr w:type="gramEnd"/>
      <w:r w:rsidRPr="00467A23">
        <w:rPr>
          <w:rStyle w:val="FontStyle19"/>
          <w:color w:val="auto"/>
          <w:sz w:val="24"/>
          <w:szCs w:val="24"/>
        </w:rPr>
        <w:t>реемственность основных образовательных программ дошкольного и начального общего образования);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b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>Формы сотрудничества с семьей.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Наиболее востребованной формой работы с родителями является наглядное информирование – целенаправленное систематическое применение наглядных сре</w:t>
      </w:r>
      <w:proofErr w:type="gramStart"/>
      <w:r w:rsidRPr="00467A23">
        <w:rPr>
          <w:rStyle w:val="FontStyle19"/>
          <w:color w:val="auto"/>
          <w:sz w:val="24"/>
          <w:szCs w:val="24"/>
        </w:rPr>
        <w:t>дств в ц</w:t>
      </w:r>
      <w:proofErr w:type="gramEnd"/>
      <w:r w:rsidRPr="00467A23">
        <w:rPr>
          <w:rStyle w:val="FontStyle19"/>
          <w:color w:val="auto"/>
          <w:sz w:val="24"/>
          <w:szCs w:val="24"/>
        </w:rPr>
        <w:t>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i/>
          <w:color w:val="auto"/>
          <w:sz w:val="24"/>
          <w:szCs w:val="24"/>
        </w:rPr>
        <w:lastRenderedPageBreak/>
        <w:t>- уголок для родителей</w:t>
      </w:r>
      <w:r w:rsidRPr="00467A23">
        <w:rPr>
          <w:rStyle w:val="FontStyle19"/>
          <w:color w:val="auto"/>
          <w:sz w:val="24"/>
          <w:szCs w:val="24"/>
        </w:rPr>
        <w:t xml:space="preserve"> (содержит материалы информационного характера - 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i/>
          <w:color w:val="auto"/>
          <w:sz w:val="24"/>
          <w:szCs w:val="24"/>
        </w:rPr>
        <w:t>- разнообразные выставки</w:t>
      </w:r>
      <w:r w:rsidRPr="00467A23">
        <w:rPr>
          <w:rStyle w:val="FontStyle19"/>
          <w:color w:val="auto"/>
          <w:sz w:val="24"/>
          <w:szCs w:val="24"/>
        </w:rPr>
        <w:t xml:space="preserve"> (выставки детских работ, тематические выставки по определенному разделу программы);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i/>
          <w:color w:val="auto"/>
          <w:sz w:val="24"/>
          <w:szCs w:val="24"/>
        </w:rPr>
        <w:t>- информационные листки</w:t>
      </w:r>
      <w:r w:rsidRPr="00467A23">
        <w:rPr>
          <w:rStyle w:val="FontStyle19"/>
          <w:color w:val="auto"/>
          <w:sz w:val="24"/>
          <w:szCs w:val="24"/>
        </w:rPr>
        <w:t xml:space="preserve"> (объявления о собраниях, событиях, экскурсиях, просьбы о помощи, благодарность добровольным помощникам и т.д.);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i/>
          <w:color w:val="auto"/>
          <w:sz w:val="24"/>
          <w:szCs w:val="24"/>
        </w:rPr>
        <w:t>- родительская газета</w:t>
      </w:r>
      <w:r w:rsidRPr="00467A23">
        <w:rPr>
          <w:rStyle w:val="FontStyle19"/>
          <w:color w:val="auto"/>
          <w:sz w:val="24"/>
          <w:szCs w:val="24"/>
        </w:rPr>
        <w:t xml:space="preserve"> (в ней родители могут рассказать об интересных случаях из жизни семьи, поделиться опытом воспитания и др.);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proofErr w:type="gramStart"/>
      <w:r w:rsidRPr="00467A23">
        <w:rPr>
          <w:rStyle w:val="FontStyle19"/>
          <w:b/>
          <w:color w:val="auto"/>
          <w:sz w:val="24"/>
          <w:szCs w:val="24"/>
        </w:rPr>
        <w:t>Развивающая предметно-пространственная среда</w:t>
      </w:r>
      <w:r w:rsidRPr="00467A23">
        <w:rPr>
          <w:rStyle w:val="FontStyle19"/>
          <w:color w:val="auto"/>
          <w:sz w:val="24"/>
          <w:szCs w:val="24"/>
        </w:rPr>
        <w:t xml:space="preserve"> обеспечивает максимальную реализацию образовательного потенциала пространства ДОО,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возможность общения и совместной деятельности детей (в том числе детей разного возраста и детей с ОВЗ) и взрослых, двигательной</w:t>
      </w:r>
      <w:proofErr w:type="gramEnd"/>
      <w:r w:rsidRPr="00467A23">
        <w:rPr>
          <w:rStyle w:val="FontStyle19"/>
          <w:color w:val="auto"/>
          <w:sz w:val="24"/>
          <w:szCs w:val="24"/>
        </w:rPr>
        <w:t xml:space="preserve"> активности детей, а также возможности для уединения.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Развивающая предметно-пространственная среда обеспечивает: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реализацию различных образовательных программ;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>организацию коррекционной работы и инклюзивного образования, создание необходимых для него условий;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учет возрастных особенностей детей.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Развивающей среды </w:t>
      </w:r>
      <w:proofErr w:type="gramStart"/>
      <w:r w:rsidRPr="00467A23">
        <w:rPr>
          <w:rStyle w:val="FontStyle19"/>
          <w:color w:val="auto"/>
          <w:sz w:val="24"/>
          <w:szCs w:val="24"/>
        </w:rPr>
        <w:t>построена</w:t>
      </w:r>
      <w:proofErr w:type="gramEnd"/>
      <w:r w:rsidRPr="00467A23">
        <w:rPr>
          <w:rStyle w:val="FontStyle19"/>
          <w:color w:val="auto"/>
          <w:sz w:val="24"/>
          <w:szCs w:val="24"/>
        </w:rPr>
        <w:t xml:space="preserve"> на следующих принципах: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1) насыщенность;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2) </w:t>
      </w:r>
      <w:proofErr w:type="spellStart"/>
      <w:r w:rsidRPr="00467A23">
        <w:rPr>
          <w:rStyle w:val="FontStyle19"/>
          <w:color w:val="auto"/>
          <w:sz w:val="24"/>
          <w:szCs w:val="24"/>
        </w:rPr>
        <w:t>трансформируемость</w:t>
      </w:r>
      <w:proofErr w:type="spellEnd"/>
      <w:r w:rsidRPr="00467A23">
        <w:rPr>
          <w:rStyle w:val="FontStyle19"/>
          <w:color w:val="auto"/>
          <w:sz w:val="24"/>
          <w:szCs w:val="24"/>
        </w:rPr>
        <w:t xml:space="preserve">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3) </w:t>
      </w:r>
      <w:proofErr w:type="spellStart"/>
      <w:r w:rsidRPr="00467A23">
        <w:rPr>
          <w:rStyle w:val="FontStyle19"/>
          <w:color w:val="auto"/>
          <w:sz w:val="24"/>
          <w:szCs w:val="24"/>
        </w:rPr>
        <w:t>полифункциональность</w:t>
      </w:r>
      <w:proofErr w:type="spellEnd"/>
      <w:r w:rsidRPr="00467A23">
        <w:rPr>
          <w:rStyle w:val="FontStyle19"/>
          <w:color w:val="auto"/>
          <w:sz w:val="24"/>
          <w:szCs w:val="24"/>
        </w:rPr>
        <w:t xml:space="preserve">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4) вариативной;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5) доступность;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6) безопасной.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>Насыщенность</w:t>
      </w:r>
      <w:r w:rsidRPr="00467A23">
        <w:rPr>
          <w:rStyle w:val="FontStyle19"/>
          <w:color w:val="auto"/>
          <w:sz w:val="24"/>
          <w:szCs w:val="24"/>
        </w:rPr>
        <w:t xml:space="preserve"> среды соответствует возрастным возможностям детей и содержанию Программы.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2"/>
        </w:num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2"/>
        </w:num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2"/>
        </w:num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467A23" w:rsidRPr="00467A23" w:rsidRDefault="00467A23" w:rsidP="00467A23">
      <w:pPr>
        <w:pStyle w:val="a5"/>
        <w:widowControl w:val="0"/>
        <w:numPr>
          <w:ilvl w:val="0"/>
          <w:numId w:val="2"/>
        </w:num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возможность самовыражения детей.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proofErr w:type="spellStart"/>
      <w:r w:rsidRPr="00467A23">
        <w:rPr>
          <w:rStyle w:val="FontStyle19"/>
          <w:b/>
          <w:color w:val="auto"/>
          <w:sz w:val="24"/>
          <w:szCs w:val="24"/>
        </w:rPr>
        <w:t>Трансформируемость</w:t>
      </w:r>
      <w:proofErr w:type="spellEnd"/>
      <w:r w:rsidRPr="00467A23">
        <w:rPr>
          <w:rStyle w:val="FontStyle19"/>
          <w:color w:val="auto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proofErr w:type="spellStart"/>
      <w:r w:rsidRPr="00467A23">
        <w:rPr>
          <w:rStyle w:val="FontStyle19"/>
          <w:b/>
          <w:color w:val="auto"/>
          <w:sz w:val="24"/>
          <w:szCs w:val="24"/>
        </w:rPr>
        <w:t>Полифункциональность</w:t>
      </w:r>
      <w:proofErr w:type="spellEnd"/>
      <w:r w:rsidRPr="00467A23">
        <w:rPr>
          <w:rStyle w:val="FontStyle19"/>
          <w:color w:val="auto"/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 xml:space="preserve">Вариативность </w:t>
      </w:r>
      <w:r w:rsidRPr="00467A23">
        <w:rPr>
          <w:rStyle w:val="FontStyle19"/>
          <w:color w:val="auto"/>
          <w:sz w:val="24"/>
          <w:szCs w:val="24"/>
        </w:rP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lastRenderedPageBreak/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>Доступность</w:t>
      </w:r>
      <w:r w:rsidRPr="00467A23">
        <w:rPr>
          <w:rStyle w:val="FontStyle19"/>
          <w:color w:val="auto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color w:val="auto"/>
          <w:sz w:val="24"/>
          <w:szCs w:val="24"/>
        </w:rPr>
        <w:t xml:space="preserve">исправность и сохранность материалов и оборудования. 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Style w:val="FontStyle19"/>
          <w:color w:val="auto"/>
          <w:sz w:val="24"/>
          <w:szCs w:val="24"/>
        </w:rPr>
      </w:pPr>
      <w:r w:rsidRPr="00467A23">
        <w:rPr>
          <w:rStyle w:val="FontStyle19"/>
          <w:b/>
          <w:color w:val="auto"/>
          <w:sz w:val="24"/>
          <w:szCs w:val="24"/>
        </w:rPr>
        <w:t>Безопасность</w:t>
      </w:r>
      <w:r w:rsidRPr="00467A23">
        <w:rPr>
          <w:rStyle w:val="FontStyle19"/>
          <w:color w:val="auto"/>
          <w:sz w:val="24"/>
          <w:szCs w:val="24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467A23" w:rsidRPr="00467A23" w:rsidRDefault="00467A23" w:rsidP="00467A23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467A23">
        <w:rPr>
          <w:rStyle w:val="FontStyle19"/>
          <w:b/>
          <w:color w:val="auto"/>
          <w:sz w:val="24"/>
          <w:szCs w:val="24"/>
        </w:rPr>
        <w:t>Материально-техническое обеспечение</w:t>
      </w:r>
      <w:r w:rsidRPr="00467A23">
        <w:rPr>
          <w:rStyle w:val="FontStyle19"/>
          <w:color w:val="auto"/>
          <w:sz w:val="24"/>
          <w:szCs w:val="24"/>
        </w:rPr>
        <w:t xml:space="preserve"> соответствует требованиям федерального государственного образовательного стандарта дошкольного образования. Бытовые условия в групповых помещениях и специализированных кабинетах соответствуют нормам </w:t>
      </w:r>
      <w:r w:rsidRPr="00467A2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(СанПиН 1.2.3685-21) от 28.01.2021 №2. </w:t>
      </w:r>
    </w:p>
    <w:p w:rsidR="00782E93" w:rsidRPr="00467A23" w:rsidRDefault="00FF241B" w:rsidP="00467A23">
      <w:pPr>
        <w:ind w:left="-993" w:firstLine="426"/>
        <w:rPr>
          <w:sz w:val="24"/>
          <w:szCs w:val="24"/>
        </w:rPr>
      </w:pPr>
    </w:p>
    <w:sectPr w:rsidR="00782E93" w:rsidRPr="00467A23" w:rsidSect="00467A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F2737"/>
    <w:multiLevelType w:val="hybridMultilevel"/>
    <w:tmpl w:val="633680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C603CDA"/>
    <w:multiLevelType w:val="hybridMultilevel"/>
    <w:tmpl w:val="581CC2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D9"/>
    <w:rsid w:val="00171F4F"/>
    <w:rsid w:val="004619AB"/>
    <w:rsid w:val="00467A23"/>
    <w:rsid w:val="005B2B75"/>
    <w:rsid w:val="009B61AD"/>
    <w:rsid w:val="00BC25D9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23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467A23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Title"/>
    <w:basedOn w:val="a"/>
    <w:link w:val="a4"/>
    <w:uiPriority w:val="99"/>
    <w:qFormat/>
    <w:rsid w:val="00467A23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467A23"/>
    <w:rPr>
      <w:rFonts w:ascii="Calibri" w:eastAsia="SimSun" w:hAnsi="Calibri" w:cs="Mangal"/>
      <w:i/>
      <w:iCs/>
      <w:color w:val="00000A"/>
      <w:sz w:val="24"/>
      <w:szCs w:val="24"/>
    </w:rPr>
  </w:style>
  <w:style w:type="paragraph" w:styleId="a5">
    <w:name w:val="List Paragraph"/>
    <w:basedOn w:val="a"/>
    <w:uiPriority w:val="34"/>
    <w:qFormat/>
    <w:rsid w:val="00467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23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467A23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Title"/>
    <w:basedOn w:val="a"/>
    <w:link w:val="a4"/>
    <w:uiPriority w:val="99"/>
    <w:qFormat/>
    <w:rsid w:val="00467A23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467A23"/>
    <w:rPr>
      <w:rFonts w:ascii="Calibri" w:eastAsia="SimSun" w:hAnsi="Calibri" w:cs="Mangal"/>
      <w:i/>
      <w:iCs/>
      <w:color w:val="00000A"/>
      <w:sz w:val="24"/>
      <w:szCs w:val="24"/>
    </w:rPr>
  </w:style>
  <w:style w:type="paragraph" w:styleId="a5">
    <w:name w:val="List Paragraph"/>
    <w:basedOn w:val="a"/>
    <w:uiPriority w:val="34"/>
    <w:qFormat/>
    <w:rsid w:val="0046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2021-08-17T14:34:00Z</dcterms:created>
  <dcterms:modified xsi:type="dcterms:W3CDTF">2021-08-19T16:09:00Z</dcterms:modified>
</cp:coreProperties>
</file>